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2B1D52" w14:textId="03E05F3C" w:rsidR="00F66696" w:rsidRDefault="005D1DAF" w:rsidP="00C0731D">
      <w:pPr>
        <w:rPr>
          <w:rFonts w:asciiTheme="majorHAnsi" w:hAnsiTheme="majorHAnsi"/>
          <w:b/>
        </w:rPr>
      </w:pPr>
      <w:r>
        <w:rPr>
          <w:rFonts w:asciiTheme="majorHAnsi" w:hAnsiTheme="majorHAnsi"/>
          <w:b/>
          <w:sz w:val="36"/>
          <w:szCs w:val="36"/>
        </w:rPr>
        <w:t xml:space="preserve">Hot Off </w:t>
      </w:r>
      <w:r w:rsidR="00BD5E37">
        <w:rPr>
          <w:rFonts w:asciiTheme="majorHAnsi" w:hAnsiTheme="majorHAnsi"/>
          <w:b/>
          <w:sz w:val="36"/>
          <w:szCs w:val="36"/>
        </w:rPr>
        <w:t>the Press</w:t>
      </w:r>
      <w:r w:rsidR="00F66696" w:rsidRPr="00F66696">
        <w:rPr>
          <w:rFonts w:asciiTheme="majorHAnsi" w:hAnsiTheme="majorHAnsi"/>
          <w:b/>
          <w:sz w:val="36"/>
          <w:szCs w:val="36"/>
        </w:rPr>
        <w:t xml:space="preserve">! </w:t>
      </w:r>
    </w:p>
    <w:p w14:paraId="7110B65E" w14:textId="53A79FAF" w:rsidR="00C0731D" w:rsidRPr="00F66696" w:rsidRDefault="00F66696" w:rsidP="00C0731D">
      <w:pPr>
        <w:rPr>
          <w:rFonts w:asciiTheme="majorHAnsi" w:hAnsiTheme="majorHAnsi"/>
          <w:b/>
          <w:sz w:val="28"/>
          <w:szCs w:val="28"/>
        </w:rPr>
      </w:pPr>
      <w:r w:rsidRPr="00F66696">
        <w:rPr>
          <w:rFonts w:asciiTheme="majorHAnsi" w:hAnsiTheme="majorHAnsi"/>
          <w:b/>
          <w:sz w:val="28"/>
          <w:szCs w:val="28"/>
        </w:rPr>
        <w:t>Announcing the release of</w:t>
      </w:r>
      <w:r w:rsidRPr="00F66696">
        <w:rPr>
          <w:rFonts w:asciiTheme="majorHAnsi" w:hAnsiTheme="majorHAnsi"/>
          <w:b/>
          <w:i/>
          <w:sz w:val="28"/>
          <w:szCs w:val="28"/>
        </w:rPr>
        <w:t xml:space="preserve"> Becoming a Sustainable Organization </w:t>
      </w:r>
      <w:r w:rsidR="00934D79">
        <w:rPr>
          <w:rFonts w:asciiTheme="majorHAnsi" w:hAnsiTheme="majorHAnsi"/>
          <w:b/>
          <w:sz w:val="28"/>
          <w:szCs w:val="28"/>
        </w:rPr>
        <w:t>written by</w:t>
      </w:r>
      <w:r w:rsidRPr="00F66696">
        <w:rPr>
          <w:rFonts w:asciiTheme="majorHAnsi" w:hAnsiTheme="majorHAnsi"/>
          <w:b/>
          <w:sz w:val="28"/>
          <w:szCs w:val="28"/>
        </w:rPr>
        <w:t xml:space="preserve"> Kristina Kohl</w:t>
      </w:r>
      <w:r w:rsidR="00934D79">
        <w:rPr>
          <w:rFonts w:asciiTheme="majorHAnsi" w:hAnsiTheme="majorHAnsi"/>
          <w:b/>
          <w:sz w:val="28"/>
          <w:szCs w:val="28"/>
        </w:rPr>
        <w:t xml:space="preserve"> MBA, PMP</w:t>
      </w:r>
    </w:p>
    <w:p w14:paraId="29311D59" w14:textId="77777777" w:rsidR="00C0731D" w:rsidRPr="00F66696" w:rsidRDefault="00C0731D" w:rsidP="00C0731D">
      <w:pPr>
        <w:rPr>
          <w:rFonts w:asciiTheme="majorHAnsi" w:hAnsiTheme="majorHAnsi"/>
          <w:b/>
          <w:i/>
        </w:rPr>
      </w:pPr>
    </w:p>
    <w:p w14:paraId="5C3FBA12" w14:textId="77777777" w:rsidR="00C0731D" w:rsidRPr="00F66696" w:rsidRDefault="00C0731D" w:rsidP="00C0731D">
      <w:pPr>
        <w:rPr>
          <w:rFonts w:asciiTheme="majorHAnsi" w:hAnsiTheme="majorHAnsi"/>
          <w:b/>
          <w:i/>
        </w:rPr>
      </w:pPr>
    </w:p>
    <w:p w14:paraId="13D21D1B" w14:textId="77777777" w:rsidR="00C0731D" w:rsidRPr="00F66696" w:rsidRDefault="00C0731D" w:rsidP="00C0731D">
      <w:pPr>
        <w:rPr>
          <w:rFonts w:asciiTheme="majorHAnsi" w:hAnsiTheme="majorHAnsi"/>
          <w:b/>
          <w:i/>
        </w:rPr>
      </w:pPr>
      <w:r w:rsidRPr="00F66696">
        <w:rPr>
          <w:rFonts w:asciiTheme="majorHAnsi" w:hAnsiTheme="majorHAnsi"/>
          <w:b/>
          <w:i/>
          <w:noProof/>
        </w:rPr>
        <w:drawing>
          <wp:anchor distT="0" distB="0" distL="114300" distR="114300" simplePos="0" relativeHeight="251658240" behindDoc="0" locked="0" layoutInCell="1" allowOverlap="1" wp14:anchorId="60D14536" wp14:editId="79CE837B">
            <wp:simplePos x="0" y="0"/>
            <wp:positionH relativeFrom="column">
              <wp:posOffset>0</wp:posOffset>
            </wp:positionH>
            <wp:positionV relativeFrom="paragraph">
              <wp:posOffset>-5715</wp:posOffset>
            </wp:positionV>
            <wp:extent cx="2743200" cy="4343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434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14:paraId="7EB3631B" w14:textId="77777777" w:rsidR="00C0731D" w:rsidRPr="00F66696" w:rsidRDefault="00C0731D" w:rsidP="00C0731D">
      <w:pPr>
        <w:rPr>
          <w:rFonts w:asciiTheme="majorHAnsi" w:hAnsiTheme="majorHAnsi"/>
          <w:b/>
          <w:i/>
        </w:rPr>
      </w:pPr>
    </w:p>
    <w:p w14:paraId="42EDFBE5" w14:textId="77777777" w:rsidR="00C0731D" w:rsidRPr="00F66696" w:rsidRDefault="00C0731D" w:rsidP="00C0731D">
      <w:pPr>
        <w:rPr>
          <w:rFonts w:asciiTheme="majorHAnsi" w:hAnsiTheme="majorHAnsi"/>
          <w:b/>
        </w:rPr>
      </w:pPr>
    </w:p>
    <w:p w14:paraId="3EE5480C" w14:textId="77777777" w:rsidR="00C0731D" w:rsidRPr="00F66696" w:rsidRDefault="00C0731D" w:rsidP="00C0731D">
      <w:pPr>
        <w:shd w:val="clear" w:color="auto" w:fill="FFFFFF"/>
        <w:spacing w:after="120"/>
        <w:outlineLvl w:val="2"/>
        <w:rPr>
          <w:rFonts w:asciiTheme="majorHAnsi" w:eastAsia="Times New Roman" w:hAnsiTheme="majorHAnsi" w:cs="Times New Roman"/>
          <w:b/>
          <w:bCs/>
          <w:color w:val="333333"/>
        </w:rPr>
      </w:pPr>
      <w:r w:rsidRPr="00F66696">
        <w:rPr>
          <w:rFonts w:asciiTheme="majorHAnsi" w:eastAsia="Times New Roman" w:hAnsiTheme="majorHAnsi" w:cs="Times New Roman"/>
          <w:b/>
          <w:bCs/>
          <w:color w:val="333333"/>
        </w:rPr>
        <w:t>Summary</w:t>
      </w:r>
    </w:p>
    <w:p w14:paraId="392CE8E0" w14:textId="179E3C25" w:rsidR="00250991" w:rsidRDefault="00C0731D" w:rsidP="00C0731D">
      <w:pPr>
        <w:shd w:val="clear" w:color="auto" w:fill="FFFFFF"/>
        <w:spacing w:after="150" w:line="298" w:lineRule="atLeast"/>
        <w:rPr>
          <w:rFonts w:asciiTheme="majorHAnsi" w:hAnsiTheme="majorHAnsi" w:cs="Times New Roman"/>
          <w:color w:val="333333"/>
        </w:rPr>
      </w:pPr>
      <w:r w:rsidRPr="00F66696">
        <w:rPr>
          <w:rFonts w:asciiTheme="majorHAnsi" w:hAnsiTheme="majorHAnsi" w:cs="Times New Roman"/>
          <w:color w:val="333333"/>
        </w:rPr>
        <w:t xml:space="preserve">Organizations find that a performance gap exists between sustainability vision and benefits realization. Effecting transformational change requires incorporating sustainability into </w:t>
      </w:r>
      <w:r w:rsidR="00F66696">
        <w:rPr>
          <w:rFonts w:asciiTheme="majorHAnsi" w:hAnsiTheme="majorHAnsi" w:cs="Times New Roman"/>
          <w:color w:val="333333"/>
        </w:rPr>
        <w:t xml:space="preserve">an </w:t>
      </w:r>
      <w:r w:rsidRPr="00F66696">
        <w:rPr>
          <w:rFonts w:asciiTheme="majorHAnsi" w:hAnsiTheme="majorHAnsi" w:cs="Times New Roman"/>
          <w:color w:val="333333"/>
        </w:rPr>
        <w:t>organization’s culture including policies, processes, and people. This book lays out a framework to improve sustainability integrations including case studies, lessons learned, best practices, and tools and templates to facilitate transforming into a sustainable organization.</w:t>
      </w:r>
      <w:r w:rsidR="00250991">
        <w:rPr>
          <w:rFonts w:asciiTheme="majorHAnsi" w:hAnsiTheme="majorHAnsi" w:cs="Times New Roman"/>
          <w:color w:val="333333"/>
        </w:rPr>
        <w:t xml:space="preserve"> The following is the companion website: </w:t>
      </w:r>
      <w:hyperlink r:id="rId7" w:history="1">
        <w:r w:rsidR="00250991" w:rsidRPr="00D1474D">
          <w:rPr>
            <w:rStyle w:val="Hyperlink"/>
            <w:rFonts w:asciiTheme="majorHAnsi" w:hAnsiTheme="majorHAnsi" w:cs="Times New Roman"/>
          </w:rPr>
          <w:t>www.becomingsustainable.org</w:t>
        </w:r>
      </w:hyperlink>
    </w:p>
    <w:p w14:paraId="7D09D59D" w14:textId="60A5F090" w:rsidR="00C0731D" w:rsidRPr="00F66696" w:rsidRDefault="00C0731D" w:rsidP="00C0731D">
      <w:pPr>
        <w:shd w:val="clear" w:color="auto" w:fill="FFFFFF"/>
        <w:spacing w:after="150" w:line="298" w:lineRule="atLeast"/>
        <w:rPr>
          <w:rFonts w:asciiTheme="majorHAnsi" w:hAnsiTheme="majorHAnsi" w:cs="Times New Roman"/>
          <w:color w:val="333333"/>
        </w:rPr>
      </w:pPr>
      <w:r w:rsidRPr="00F66696">
        <w:rPr>
          <w:rFonts w:asciiTheme="majorHAnsi" w:hAnsiTheme="majorHAnsi" w:cs="Times New Roman"/>
          <w:color w:val="333333"/>
        </w:rPr>
        <w:br/>
      </w:r>
      <w:r w:rsidRPr="00F66696">
        <w:rPr>
          <w:rFonts w:asciiTheme="majorHAnsi" w:hAnsiTheme="majorHAnsi" w:cs="Times New Roman"/>
          <w:b/>
          <w:bCs/>
          <w:color w:val="333333"/>
        </w:rPr>
        <w:t>Becoming a Sustainable Organization: A Project and Portfolio Management Approach </w:t>
      </w:r>
      <w:r w:rsidRPr="00F66696">
        <w:rPr>
          <w:rFonts w:asciiTheme="majorHAnsi" w:hAnsiTheme="majorHAnsi" w:cs="Times New Roman"/>
          <w:color w:val="333333"/>
        </w:rPr>
        <w:t>is an ideal resource for project and portfolio managers, as well as executive managers, in organizations that are embarking on a sustainability journey. It explains how to engage both internal and external stakeholders in order to reframe strategy to drive this transformation. It examines the role human capital management professionals and policies can play in ensuring that employees become fully engaged in sustainability. It also recommends baseline measurements and metrics to help managers ensure sustainability initiatives remain on track.</w:t>
      </w:r>
      <w:r w:rsidRPr="00F66696">
        <w:rPr>
          <w:rFonts w:asciiTheme="majorHAnsi" w:hAnsiTheme="majorHAnsi" w:cs="Times New Roman"/>
          <w:color w:val="333333"/>
        </w:rPr>
        <w:br/>
      </w:r>
      <w:r w:rsidRPr="00F66696">
        <w:rPr>
          <w:rFonts w:asciiTheme="majorHAnsi" w:hAnsiTheme="majorHAnsi" w:cs="Times New Roman"/>
          <w:color w:val="333333"/>
        </w:rPr>
        <w:br/>
        <w:t>The case studies and interviews in this book include sustainability stories and projects from a variety of organizations in both function and size, including family-owned businesses, higher-education institutions, NGOs, municipal and federal government agencies, and large global organizations. These cases are based on interviews with experienced sustainability and project management professionals who have not just "talked the talk" but also "walked the walk."</w:t>
      </w:r>
      <w:r w:rsidRPr="00F66696">
        <w:rPr>
          <w:rFonts w:asciiTheme="majorHAnsi" w:hAnsiTheme="majorHAnsi" w:cs="Times New Roman"/>
          <w:color w:val="333333"/>
        </w:rPr>
        <w:br/>
      </w:r>
      <w:r w:rsidRPr="00F66696">
        <w:rPr>
          <w:rFonts w:asciiTheme="majorHAnsi" w:hAnsiTheme="majorHAnsi" w:cs="Times New Roman"/>
          <w:color w:val="333333"/>
        </w:rPr>
        <w:lastRenderedPageBreak/>
        <w:br/>
        <w:t>The voices of these professionals provide invaluable inspiration and guidance to sustainability champions and to program</w:t>
      </w:r>
      <w:r w:rsidR="005D1DAF">
        <w:rPr>
          <w:rFonts w:asciiTheme="majorHAnsi" w:hAnsiTheme="majorHAnsi" w:cs="Times New Roman"/>
          <w:color w:val="333333"/>
        </w:rPr>
        <w:t xml:space="preserve"> and project managers tasked with moving </w:t>
      </w:r>
      <w:r w:rsidRPr="00F66696">
        <w:rPr>
          <w:rFonts w:asciiTheme="majorHAnsi" w:hAnsiTheme="majorHAnsi" w:cs="Times New Roman"/>
          <w:color w:val="333333"/>
        </w:rPr>
        <w:t>their sustainability portfolio components forward within their organizations.</w:t>
      </w:r>
    </w:p>
    <w:p w14:paraId="7D54DF64" w14:textId="77777777" w:rsidR="0079453B" w:rsidRPr="00F66696" w:rsidRDefault="0079453B" w:rsidP="00C0731D">
      <w:pPr>
        <w:shd w:val="clear" w:color="auto" w:fill="FFFFFF"/>
        <w:spacing w:after="150" w:line="298" w:lineRule="atLeast"/>
        <w:rPr>
          <w:rFonts w:asciiTheme="majorHAnsi" w:hAnsiTheme="majorHAnsi" w:cs="Times New Roman"/>
          <w:b/>
          <w:color w:val="333333"/>
        </w:rPr>
      </w:pPr>
      <w:r w:rsidRPr="00F66696">
        <w:rPr>
          <w:rFonts w:asciiTheme="majorHAnsi" w:hAnsiTheme="majorHAnsi" w:cs="Times New Roman"/>
          <w:b/>
          <w:color w:val="333333"/>
        </w:rPr>
        <w:t>About the Author:</w:t>
      </w:r>
    </w:p>
    <w:p w14:paraId="3C0B0D2B" w14:textId="5DBFA729" w:rsidR="0079453B" w:rsidRPr="00F66696" w:rsidRDefault="0079453B" w:rsidP="00C0731D">
      <w:pPr>
        <w:shd w:val="clear" w:color="auto" w:fill="FFFFFF"/>
        <w:spacing w:after="150" w:line="298" w:lineRule="atLeast"/>
        <w:rPr>
          <w:rFonts w:asciiTheme="majorHAnsi" w:hAnsiTheme="majorHAnsi" w:cs="Times New Roman"/>
          <w:b/>
          <w:color w:val="333333"/>
        </w:rPr>
      </w:pPr>
    </w:p>
    <w:p w14:paraId="0F04FE9E" w14:textId="1C7CBA38" w:rsidR="002D1562" w:rsidRPr="00F66696" w:rsidRDefault="005D1DAF" w:rsidP="002D1562">
      <w:pPr>
        <w:rPr>
          <w:rFonts w:asciiTheme="majorHAnsi" w:hAnsiTheme="majorHAnsi" w:cs="Georgia"/>
          <w:color w:val="211E20"/>
        </w:rPr>
      </w:pPr>
      <w:r w:rsidRPr="00F66696">
        <w:rPr>
          <w:rFonts w:asciiTheme="majorHAnsi" w:hAnsiTheme="majorHAnsi" w:cs="Times New Roman"/>
          <w:b/>
          <w:noProof/>
          <w:color w:val="333333"/>
        </w:rPr>
        <w:drawing>
          <wp:anchor distT="0" distB="0" distL="114300" distR="114300" simplePos="0" relativeHeight="251659264" behindDoc="0" locked="0" layoutInCell="1" allowOverlap="1" wp14:anchorId="0CCB93A9" wp14:editId="67A9525C">
            <wp:simplePos x="0" y="0"/>
            <wp:positionH relativeFrom="column">
              <wp:posOffset>114300</wp:posOffset>
            </wp:positionH>
            <wp:positionV relativeFrom="paragraph">
              <wp:posOffset>100330</wp:posOffset>
            </wp:positionV>
            <wp:extent cx="1485900" cy="2240280"/>
            <wp:effectExtent l="0" t="0" r="1270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562" w:rsidRPr="00F66696">
        <w:rPr>
          <w:rFonts w:asciiTheme="majorHAnsi" w:hAnsiTheme="majorHAnsi" w:cs="Georgia"/>
          <w:color w:val="211E20"/>
        </w:rPr>
        <w:t xml:space="preserve">Kristina is the managing principal of </w:t>
      </w:r>
      <w:r w:rsidR="003B1773" w:rsidRPr="00F66696">
        <w:rPr>
          <w:rFonts w:asciiTheme="majorHAnsi" w:hAnsiTheme="majorHAnsi" w:cs="Georgia"/>
          <w:color w:val="211E20"/>
        </w:rPr>
        <w:t xml:space="preserve">Becoming Sustainable a division of </w:t>
      </w:r>
      <w:r w:rsidR="002D1562" w:rsidRPr="00F66696">
        <w:rPr>
          <w:rFonts w:asciiTheme="majorHAnsi" w:hAnsiTheme="majorHAnsi" w:cs="Georgia"/>
          <w:color w:val="211E20"/>
        </w:rPr>
        <w:t xml:space="preserve">HRComputes, </w:t>
      </w:r>
      <w:r w:rsidR="003B1773" w:rsidRPr="00F66696">
        <w:rPr>
          <w:rFonts w:asciiTheme="majorHAnsi" w:hAnsiTheme="majorHAnsi" w:cs="Georgia"/>
          <w:color w:val="211E20"/>
        </w:rPr>
        <w:t>which provides</w:t>
      </w:r>
      <w:r w:rsidR="002D1562" w:rsidRPr="00F66696">
        <w:rPr>
          <w:rFonts w:asciiTheme="majorHAnsi" w:hAnsiTheme="majorHAnsi" w:cs="Georgia"/>
          <w:color w:val="211E20"/>
        </w:rPr>
        <w:t xml:space="preserve"> strategic guidance</w:t>
      </w:r>
      <w:r w:rsidR="003B1773" w:rsidRPr="00F66696">
        <w:rPr>
          <w:rFonts w:asciiTheme="majorHAnsi" w:hAnsiTheme="majorHAnsi" w:cs="Georgia"/>
          <w:color w:val="211E20"/>
        </w:rPr>
        <w:t xml:space="preserve"> </w:t>
      </w:r>
      <w:r w:rsidR="002D1562" w:rsidRPr="00F66696">
        <w:rPr>
          <w:rFonts w:asciiTheme="majorHAnsi" w:hAnsiTheme="majorHAnsi" w:cs="Georgia"/>
          <w:color w:val="211E20"/>
        </w:rPr>
        <w:t xml:space="preserve">to senior management </w:t>
      </w:r>
      <w:r w:rsidR="003B1773" w:rsidRPr="00F66696">
        <w:rPr>
          <w:rFonts w:asciiTheme="majorHAnsi" w:hAnsiTheme="majorHAnsi" w:cs="Georgia"/>
          <w:color w:val="211E20"/>
        </w:rPr>
        <w:t xml:space="preserve">to maximize the </w:t>
      </w:r>
      <w:r w:rsidR="002D1562" w:rsidRPr="00F66696">
        <w:rPr>
          <w:rFonts w:asciiTheme="majorHAnsi" w:hAnsiTheme="majorHAnsi" w:cs="Georgia"/>
          <w:color w:val="211E20"/>
        </w:rPr>
        <w:t xml:space="preserve">value proposition of sustainable </w:t>
      </w:r>
      <w:r w:rsidR="003B1773" w:rsidRPr="00F66696">
        <w:rPr>
          <w:rFonts w:asciiTheme="majorHAnsi" w:hAnsiTheme="majorHAnsi" w:cs="Georgia"/>
          <w:color w:val="211E20"/>
        </w:rPr>
        <w:t>strategy</w:t>
      </w:r>
      <w:r w:rsidR="002D1562" w:rsidRPr="00F66696">
        <w:rPr>
          <w:rFonts w:asciiTheme="majorHAnsi" w:hAnsiTheme="majorHAnsi" w:cs="Georgia"/>
          <w:color w:val="211E20"/>
        </w:rPr>
        <w:t>. Kris has spoken at global conferences including the PMI Global Congress and the Society for Human Re</w:t>
      </w:r>
      <w:r w:rsidR="003B1773" w:rsidRPr="00F66696">
        <w:rPr>
          <w:rFonts w:asciiTheme="majorHAnsi" w:hAnsiTheme="majorHAnsi" w:cs="Georgia"/>
          <w:color w:val="211E20"/>
        </w:rPr>
        <w:t>source Management Annual Conference and has been a guest lecturer at numerous institutions and events.</w:t>
      </w:r>
      <w:r w:rsidR="002D1562" w:rsidRPr="00F66696">
        <w:rPr>
          <w:rFonts w:asciiTheme="majorHAnsi" w:hAnsiTheme="majorHAnsi" w:cs="Georgia"/>
          <w:color w:val="211E20"/>
        </w:rPr>
        <w:t xml:space="preserve"> In addition, she has contributed white paper</w:t>
      </w:r>
      <w:r w:rsidR="003B1773" w:rsidRPr="00F66696">
        <w:rPr>
          <w:rFonts w:asciiTheme="majorHAnsi" w:hAnsiTheme="majorHAnsi" w:cs="Georgia"/>
          <w:color w:val="211E20"/>
        </w:rPr>
        <w:t>s and articles to various organizations and publications</w:t>
      </w:r>
      <w:r w:rsidR="003B1773" w:rsidRPr="00F66696">
        <w:rPr>
          <w:rFonts w:asciiTheme="majorHAnsi" w:eastAsia="Times New Roman" w:hAnsiTheme="majorHAnsi" w:cs="Times New Roman"/>
        </w:rPr>
        <w:t xml:space="preserve">. </w:t>
      </w:r>
      <w:r w:rsidR="002D1562" w:rsidRPr="00F66696">
        <w:rPr>
          <w:rFonts w:asciiTheme="majorHAnsi" w:hAnsiTheme="majorHAnsi" w:cs="Georgia"/>
          <w:color w:val="211E20"/>
        </w:rPr>
        <w:t>Kristina holds an MBA from the Wharton School, University of Pennsylvania. She is also a Project Management Institute member and a certified PMP.</w:t>
      </w:r>
    </w:p>
    <w:p w14:paraId="4DA8BEA0" w14:textId="77777777" w:rsidR="003B1773" w:rsidRPr="00F66696" w:rsidRDefault="003B1773" w:rsidP="002D1562">
      <w:pPr>
        <w:rPr>
          <w:rFonts w:asciiTheme="majorHAnsi" w:hAnsiTheme="majorHAnsi" w:cs="Georgia"/>
          <w:color w:val="211E20"/>
        </w:rPr>
      </w:pPr>
      <w:r w:rsidRPr="00F66696">
        <w:rPr>
          <w:rFonts w:asciiTheme="majorHAnsi" w:hAnsiTheme="majorHAnsi" w:cs="Georgia"/>
          <w:color w:val="211E20"/>
        </w:rPr>
        <w:t xml:space="preserve">Please contact her at </w:t>
      </w:r>
      <w:hyperlink r:id="rId9" w:history="1">
        <w:r w:rsidRPr="00F66696">
          <w:rPr>
            <w:rStyle w:val="Hyperlink"/>
            <w:rFonts w:asciiTheme="majorHAnsi" w:hAnsiTheme="majorHAnsi" w:cs="Georgia"/>
          </w:rPr>
          <w:t>Kris@HRComputes.com</w:t>
        </w:r>
      </w:hyperlink>
      <w:r w:rsidRPr="00F66696">
        <w:rPr>
          <w:rFonts w:asciiTheme="majorHAnsi" w:hAnsiTheme="majorHAnsi" w:cs="Georgia"/>
          <w:color w:val="211E20"/>
        </w:rPr>
        <w:t xml:space="preserve"> or follow her @KrisKohl</w:t>
      </w:r>
    </w:p>
    <w:p w14:paraId="5DA5E80D" w14:textId="77777777" w:rsidR="003B1773" w:rsidRPr="00F66696" w:rsidRDefault="003B1773" w:rsidP="002D1562">
      <w:pPr>
        <w:rPr>
          <w:rFonts w:asciiTheme="majorHAnsi" w:eastAsia="Times New Roman" w:hAnsiTheme="majorHAnsi" w:cs="Times New Roman"/>
        </w:rPr>
      </w:pPr>
    </w:p>
    <w:p w14:paraId="40C41217" w14:textId="77777777" w:rsidR="0079453B" w:rsidRPr="00F66696" w:rsidRDefault="00F66696" w:rsidP="00C0731D">
      <w:pPr>
        <w:shd w:val="clear" w:color="auto" w:fill="FFFFFF"/>
        <w:spacing w:after="150" w:line="298" w:lineRule="atLeast"/>
        <w:rPr>
          <w:rFonts w:asciiTheme="majorHAnsi" w:hAnsiTheme="majorHAnsi" w:cs="Times New Roman"/>
          <w:b/>
          <w:color w:val="333333"/>
        </w:rPr>
      </w:pPr>
      <w:r>
        <w:rPr>
          <w:rFonts w:asciiTheme="majorHAnsi" w:hAnsiTheme="majorHAnsi" w:cs="Times New Roman"/>
          <w:b/>
          <w:color w:val="333333"/>
        </w:rPr>
        <w:t>Available Through Amazon and CRC Press:</w:t>
      </w:r>
    </w:p>
    <w:p w14:paraId="3CF6CE41" w14:textId="77777777" w:rsidR="0079453B" w:rsidRPr="00F66696" w:rsidRDefault="0079453B" w:rsidP="00C0731D">
      <w:pPr>
        <w:shd w:val="clear" w:color="auto" w:fill="FFFFFF"/>
        <w:spacing w:after="150" w:line="298" w:lineRule="atLeast"/>
        <w:rPr>
          <w:rFonts w:asciiTheme="majorHAnsi" w:hAnsiTheme="majorHAnsi" w:cs="Times New Roman"/>
          <w:color w:val="333333"/>
        </w:rPr>
      </w:pPr>
      <w:r w:rsidRPr="00F66696">
        <w:rPr>
          <w:rFonts w:asciiTheme="majorHAnsi" w:hAnsiTheme="majorHAnsi" w:cs="Times New Roman"/>
          <w:color w:val="333333"/>
        </w:rPr>
        <w:t>CRCpress.com/Becoming-a-Sustainable-Organization-A-Project-and-Portfolio-Management/Kohl/9781498700818</w:t>
      </w:r>
    </w:p>
    <w:p w14:paraId="63535B8B" w14:textId="77777777" w:rsidR="0079453B" w:rsidRPr="00F66696" w:rsidRDefault="0079453B" w:rsidP="00C0731D">
      <w:pPr>
        <w:shd w:val="clear" w:color="auto" w:fill="FFFFFF"/>
        <w:spacing w:after="150" w:line="298" w:lineRule="atLeast"/>
        <w:rPr>
          <w:rFonts w:asciiTheme="majorHAnsi" w:hAnsiTheme="majorHAnsi" w:cs="Times New Roman"/>
          <w:color w:val="333333"/>
        </w:rPr>
      </w:pPr>
      <w:r w:rsidRPr="00F66696">
        <w:rPr>
          <w:rFonts w:asciiTheme="majorHAnsi" w:hAnsiTheme="majorHAnsi" w:cs="Times New Roman"/>
          <w:color w:val="333333"/>
        </w:rPr>
        <w:t>http://www.amazon.com/Becoming-Sustainable-Organization-Portfolio-Management-ebook/dp/B01DVTEU9I/ref=mt_kindle?_encoding=UTF8&amp;me=</w:t>
      </w:r>
    </w:p>
    <w:p w14:paraId="0FEBCBB9" w14:textId="77777777" w:rsidR="00C0731D" w:rsidRPr="00F66696" w:rsidRDefault="00C0731D" w:rsidP="00C0731D">
      <w:pPr>
        <w:rPr>
          <w:rFonts w:asciiTheme="majorHAnsi" w:hAnsiTheme="majorHAnsi"/>
          <w:b/>
        </w:rPr>
      </w:pPr>
    </w:p>
    <w:p w14:paraId="63F34515" w14:textId="77777777" w:rsidR="00C0731D" w:rsidRPr="00F66696" w:rsidRDefault="00C0731D" w:rsidP="00C0731D">
      <w:pPr>
        <w:rPr>
          <w:rFonts w:asciiTheme="majorHAnsi" w:hAnsiTheme="majorHAnsi"/>
          <w:b/>
        </w:rPr>
      </w:pPr>
    </w:p>
    <w:p w14:paraId="06AE1E69" w14:textId="77777777" w:rsidR="00DF20B6" w:rsidRPr="00F66696" w:rsidRDefault="00DF20B6">
      <w:pPr>
        <w:rPr>
          <w:rFonts w:asciiTheme="majorHAnsi" w:hAnsiTheme="majorHAnsi"/>
        </w:rPr>
      </w:pPr>
    </w:p>
    <w:sectPr w:rsidR="00DF20B6" w:rsidRPr="00F66696" w:rsidSect="002F6EC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24CF3"/>
    <w:multiLevelType w:val="hybridMultilevel"/>
    <w:tmpl w:val="91B6970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4278A1"/>
    <w:multiLevelType w:val="multilevel"/>
    <w:tmpl w:val="F8EE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31D"/>
    <w:rsid w:val="00250991"/>
    <w:rsid w:val="002D1562"/>
    <w:rsid w:val="002F6EC3"/>
    <w:rsid w:val="003B1773"/>
    <w:rsid w:val="005D1DAF"/>
    <w:rsid w:val="0079453B"/>
    <w:rsid w:val="00934D79"/>
    <w:rsid w:val="00BD5E37"/>
    <w:rsid w:val="00C0731D"/>
    <w:rsid w:val="00C435A7"/>
    <w:rsid w:val="00DF20B6"/>
    <w:rsid w:val="00F666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9FC0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31D"/>
  </w:style>
  <w:style w:type="paragraph" w:styleId="Heading3">
    <w:name w:val="heading 3"/>
    <w:basedOn w:val="Normal"/>
    <w:link w:val="Heading3Char"/>
    <w:uiPriority w:val="9"/>
    <w:qFormat/>
    <w:rsid w:val="00C0731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31D"/>
    <w:pPr>
      <w:ind w:left="720"/>
      <w:contextualSpacing/>
    </w:pPr>
  </w:style>
  <w:style w:type="paragraph" w:styleId="BalloonText">
    <w:name w:val="Balloon Text"/>
    <w:basedOn w:val="Normal"/>
    <w:link w:val="BalloonTextChar"/>
    <w:uiPriority w:val="99"/>
    <w:semiHidden/>
    <w:unhideWhenUsed/>
    <w:rsid w:val="00C073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31D"/>
    <w:rPr>
      <w:rFonts w:ascii="Lucida Grande" w:hAnsi="Lucida Grande" w:cs="Lucida Grande"/>
      <w:sz w:val="18"/>
      <w:szCs w:val="18"/>
    </w:rPr>
  </w:style>
  <w:style w:type="character" w:customStyle="1" w:styleId="Heading3Char">
    <w:name w:val="Heading 3 Char"/>
    <w:basedOn w:val="DefaultParagraphFont"/>
    <w:link w:val="Heading3"/>
    <w:uiPriority w:val="9"/>
    <w:rsid w:val="00C0731D"/>
    <w:rPr>
      <w:rFonts w:ascii="Times" w:hAnsi="Times"/>
      <w:b/>
      <w:bCs/>
      <w:sz w:val="27"/>
      <w:szCs w:val="27"/>
    </w:rPr>
  </w:style>
  <w:style w:type="paragraph" w:styleId="NormalWeb">
    <w:name w:val="Normal (Web)"/>
    <w:basedOn w:val="Normal"/>
    <w:uiPriority w:val="99"/>
    <w:semiHidden/>
    <w:unhideWhenUsed/>
    <w:rsid w:val="00C0731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0731D"/>
    <w:rPr>
      <w:b/>
      <w:bCs/>
    </w:rPr>
  </w:style>
  <w:style w:type="character" w:customStyle="1" w:styleId="apple-converted-space">
    <w:name w:val="apple-converted-space"/>
    <w:basedOn w:val="DefaultParagraphFont"/>
    <w:rsid w:val="00C0731D"/>
  </w:style>
  <w:style w:type="character" w:styleId="Hyperlink">
    <w:name w:val="Hyperlink"/>
    <w:basedOn w:val="DefaultParagraphFont"/>
    <w:uiPriority w:val="99"/>
    <w:unhideWhenUsed/>
    <w:rsid w:val="003B177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31D"/>
  </w:style>
  <w:style w:type="paragraph" w:styleId="Heading3">
    <w:name w:val="heading 3"/>
    <w:basedOn w:val="Normal"/>
    <w:link w:val="Heading3Char"/>
    <w:uiPriority w:val="9"/>
    <w:qFormat/>
    <w:rsid w:val="00C0731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31D"/>
    <w:pPr>
      <w:ind w:left="720"/>
      <w:contextualSpacing/>
    </w:pPr>
  </w:style>
  <w:style w:type="paragraph" w:styleId="BalloonText">
    <w:name w:val="Balloon Text"/>
    <w:basedOn w:val="Normal"/>
    <w:link w:val="BalloonTextChar"/>
    <w:uiPriority w:val="99"/>
    <w:semiHidden/>
    <w:unhideWhenUsed/>
    <w:rsid w:val="00C073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31D"/>
    <w:rPr>
      <w:rFonts w:ascii="Lucida Grande" w:hAnsi="Lucida Grande" w:cs="Lucida Grande"/>
      <w:sz w:val="18"/>
      <w:szCs w:val="18"/>
    </w:rPr>
  </w:style>
  <w:style w:type="character" w:customStyle="1" w:styleId="Heading3Char">
    <w:name w:val="Heading 3 Char"/>
    <w:basedOn w:val="DefaultParagraphFont"/>
    <w:link w:val="Heading3"/>
    <w:uiPriority w:val="9"/>
    <w:rsid w:val="00C0731D"/>
    <w:rPr>
      <w:rFonts w:ascii="Times" w:hAnsi="Times"/>
      <w:b/>
      <w:bCs/>
      <w:sz w:val="27"/>
      <w:szCs w:val="27"/>
    </w:rPr>
  </w:style>
  <w:style w:type="paragraph" w:styleId="NormalWeb">
    <w:name w:val="Normal (Web)"/>
    <w:basedOn w:val="Normal"/>
    <w:uiPriority w:val="99"/>
    <w:semiHidden/>
    <w:unhideWhenUsed/>
    <w:rsid w:val="00C0731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0731D"/>
    <w:rPr>
      <w:b/>
      <w:bCs/>
    </w:rPr>
  </w:style>
  <w:style w:type="character" w:customStyle="1" w:styleId="apple-converted-space">
    <w:name w:val="apple-converted-space"/>
    <w:basedOn w:val="DefaultParagraphFont"/>
    <w:rsid w:val="00C0731D"/>
  </w:style>
  <w:style w:type="character" w:styleId="Hyperlink">
    <w:name w:val="Hyperlink"/>
    <w:basedOn w:val="DefaultParagraphFont"/>
    <w:uiPriority w:val="99"/>
    <w:unhideWhenUsed/>
    <w:rsid w:val="003B17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299451">
      <w:bodyDiv w:val="1"/>
      <w:marLeft w:val="0"/>
      <w:marRight w:val="0"/>
      <w:marTop w:val="0"/>
      <w:marBottom w:val="0"/>
      <w:divBdr>
        <w:top w:val="none" w:sz="0" w:space="0" w:color="auto"/>
        <w:left w:val="none" w:sz="0" w:space="0" w:color="auto"/>
        <w:bottom w:val="none" w:sz="0" w:space="0" w:color="auto"/>
        <w:right w:val="none" w:sz="0" w:space="0" w:color="auto"/>
      </w:divBdr>
    </w:div>
    <w:div w:id="17830388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becomingsustainable.org" TargetMode="External"/><Relationship Id="rId8" Type="http://schemas.openxmlformats.org/officeDocument/2006/relationships/image" Target="media/image2.png"/><Relationship Id="rId9" Type="http://schemas.openxmlformats.org/officeDocument/2006/relationships/hyperlink" Target="mailto:Kris@HRComputes.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462</Words>
  <Characters>2640</Characters>
  <Application>Microsoft Macintosh Word</Application>
  <DocSecurity>0</DocSecurity>
  <Lines>22</Lines>
  <Paragraphs>6</Paragraphs>
  <ScaleCrop>false</ScaleCrop>
  <Company/>
  <LinksUpToDate>false</LinksUpToDate>
  <CharactersWithSpaces>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dc:creator>
  <cp:keywords/>
  <dc:description/>
  <cp:lastModifiedBy>Kris</cp:lastModifiedBy>
  <cp:revision>4</cp:revision>
  <cp:lastPrinted>2016-04-28T20:19:00Z</cp:lastPrinted>
  <dcterms:created xsi:type="dcterms:W3CDTF">2016-04-29T11:09:00Z</dcterms:created>
  <dcterms:modified xsi:type="dcterms:W3CDTF">2016-04-29T11:11:00Z</dcterms:modified>
</cp:coreProperties>
</file>